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F184" w14:textId="77777777" w:rsidR="00107956" w:rsidRPr="00107956" w:rsidRDefault="00107956" w:rsidP="00107956">
      <w:pPr>
        <w:spacing w:after="200" w:line="276" w:lineRule="auto"/>
        <w:rPr>
          <w:kern w:val="0"/>
          <w:sz w:val="22"/>
          <w:szCs w:val="22"/>
          <w14:ligatures w14:val="none"/>
        </w:rPr>
      </w:pPr>
      <w:r w:rsidRPr="00107956">
        <w:rPr>
          <w:kern w:val="0"/>
          <w:sz w:val="22"/>
          <w:szCs w:val="22"/>
          <w14:ligatures w14:val="none"/>
        </w:rPr>
        <w:t xml:space="preserve">                                             OGŁOSZENIE O ROZSTRZYGNIĘCIU KONKURSU</w:t>
      </w:r>
    </w:p>
    <w:p w14:paraId="0AC92F78" w14:textId="0C8CAD14" w:rsidR="00107956" w:rsidRPr="00107956" w:rsidRDefault="00107956" w:rsidP="0010795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07956">
        <w:rPr>
          <w:rFonts w:cstheme="minorHAnsi"/>
          <w:kern w:val="0"/>
          <w:sz w:val="22"/>
          <w:szCs w:val="22"/>
          <w14:ligatures w14:val="none"/>
        </w:rPr>
        <w:t xml:space="preserve">nr </w:t>
      </w:r>
      <w:r w:rsidRPr="00107956">
        <w:rPr>
          <w:b/>
          <w:kern w:val="0"/>
          <w:sz w:val="22"/>
          <w:szCs w:val="22"/>
          <w14:ligatures w14:val="none"/>
        </w:rPr>
        <w:t>1</w:t>
      </w:r>
      <w:r>
        <w:rPr>
          <w:b/>
          <w:kern w:val="0"/>
          <w:sz w:val="22"/>
          <w:szCs w:val="22"/>
          <w14:ligatures w14:val="none"/>
        </w:rPr>
        <w:t>3</w:t>
      </w:r>
      <w:r w:rsidRPr="00107956">
        <w:rPr>
          <w:b/>
          <w:kern w:val="0"/>
          <w:sz w:val="22"/>
          <w:szCs w:val="22"/>
          <w14:ligatures w14:val="none"/>
        </w:rPr>
        <w:t>/K/2026</w:t>
      </w:r>
      <w:r w:rsidRPr="00107956">
        <w:rPr>
          <w:kern w:val="0"/>
          <w:sz w:val="22"/>
          <w:szCs w:val="22"/>
          <w14:ligatures w14:val="none"/>
        </w:rPr>
        <w:t xml:space="preserve">  </w:t>
      </w:r>
      <w:r w:rsidRPr="00107956">
        <w:rPr>
          <w:b/>
          <w:kern w:val="0"/>
          <w:sz w:val="22"/>
          <w:szCs w:val="22"/>
          <w:lang w:val="x-none" w:eastAsia="x-none"/>
          <w14:ligatures w14:val="none"/>
        </w:rPr>
        <w:t>na udzielanie świadczeń zdrowotnych</w:t>
      </w:r>
      <w:bookmarkStart w:id="0" w:name="_Hlk130293613"/>
      <w:r w:rsidRPr="00107956">
        <w:rPr>
          <w:b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10795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ramach dyżurów lekarskich w Oddziale Nefrologii i Chorób Wewnętrznych wraz ze Stacją Dializ</w:t>
      </w:r>
      <w:r w:rsidRPr="00107956"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  <w:t xml:space="preserve"> </w:t>
      </w:r>
      <w:bookmarkEnd w:id="0"/>
      <w:r w:rsidRPr="001079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Szpitalu Specjalistycznym w Pile</w:t>
      </w:r>
      <w:r w:rsidRPr="0010795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1079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im. Stanisława Staszica</w:t>
      </w:r>
    </w:p>
    <w:p w14:paraId="632ED241" w14:textId="77777777" w:rsidR="00107956" w:rsidRPr="00107956" w:rsidRDefault="00107956" w:rsidP="00107956">
      <w:pPr>
        <w:spacing w:after="120" w:line="276" w:lineRule="auto"/>
        <w:rPr>
          <w:b/>
          <w:kern w:val="0"/>
          <w:sz w:val="22"/>
          <w:szCs w:val="22"/>
          <w:lang w:val="x-none" w:eastAsia="x-none"/>
          <w14:ligatures w14:val="none"/>
        </w:rPr>
      </w:pPr>
    </w:p>
    <w:p w14:paraId="1644E248" w14:textId="77777777" w:rsidR="00107956" w:rsidRPr="00107956" w:rsidRDefault="00107956" w:rsidP="00107956">
      <w:pPr>
        <w:spacing w:after="200" w:line="276" w:lineRule="auto"/>
        <w:jc w:val="center"/>
        <w:rPr>
          <w:b/>
          <w:kern w:val="0"/>
          <w:sz w:val="22"/>
          <w:szCs w:val="22"/>
          <w14:ligatures w14:val="none"/>
        </w:rPr>
      </w:pPr>
    </w:p>
    <w:p w14:paraId="6BA98F63" w14:textId="77777777" w:rsidR="00107956" w:rsidRPr="00107956" w:rsidRDefault="00107956" w:rsidP="00107956">
      <w:pPr>
        <w:spacing w:after="200" w:line="276" w:lineRule="auto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107956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Wpłynęło 5 ofert :</w:t>
      </w:r>
    </w:p>
    <w:p w14:paraId="62EEC1BF" w14:textId="77777777" w:rsidR="00107956" w:rsidRPr="00107956" w:rsidRDefault="00107956" w:rsidP="00107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7C8BB518" w14:textId="77777777" w:rsidR="00107956" w:rsidRPr="00107956" w:rsidRDefault="00107956" w:rsidP="00107956">
      <w:pPr>
        <w:spacing w:after="200" w:line="276" w:lineRule="auto"/>
        <w:ind w:left="720"/>
        <w:contextualSpacing/>
        <w:jc w:val="both"/>
        <w:rPr>
          <w:bCs/>
          <w:kern w:val="0"/>
          <w:sz w:val="22"/>
          <w:szCs w:val="22"/>
          <w14:ligatures w14:val="none"/>
        </w:rPr>
      </w:pPr>
    </w:p>
    <w:p w14:paraId="16AF4B76" w14:textId="77777777" w:rsidR="00107956" w:rsidRPr="00107956" w:rsidRDefault="00107956" w:rsidP="00107956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b/>
          <w:bCs/>
          <w:kern w:val="0"/>
          <w:sz w:val="22"/>
          <w:szCs w:val="22"/>
          <w14:ligatures w14:val="none"/>
        </w:rPr>
      </w:pPr>
      <w:r w:rsidRPr="00107956">
        <w:rPr>
          <w:b/>
          <w:bCs/>
          <w:kern w:val="0"/>
          <w:sz w:val="22"/>
          <w:szCs w:val="22"/>
          <w14:ligatures w14:val="none"/>
        </w:rPr>
        <w:t>Norbert Malinowski</w:t>
      </w:r>
      <w:r w:rsidRPr="00107956">
        <w:rPr>
          <w:kern w:val="0"/>
          <w:sz w:val="22"/>
          <w:szCs w:val="22"/>
          <w14:ligatures w14:val="none"/>
        </w:rPr>
        <w:t xml:space="preserve"> – </w:t>
      </w:r>
      <w:r w:rsidRPr="00107956">
        <w:rPr>
          <w:b/>
          <w:bCs/>
          <w:kern w:val="0"/>
          <w:sz w:val="22"/>
          <w:szCs w:val="22"/>
          <w14:ligatures w14:val="none"/>
        </w:rPr>
        <w:t>oferta została przekazana do negocjacji.</w:t>
      </w:r>
    </w:p>
    <w:p w14:paraId="5DEEBD84" w14:textId="77777777" w:rsidR="00107956" w:rsidRPr="00107956" w:rsidRDefault="00107956" w:rsidP="00107956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b/>
          <w:bCs/>
          <w:kern w:val="0"/>
          <w:sz w:val="22"/>
          <w:szCs w:val="22"/>
          <w14:ligatures w14:val="none"/>
        </w:rPr>
      </w:pPr>
      <w:r w:rsidRPr="00107956">
        <w:rPr>
          <w:b/>
          <w:bCs/>
          <w:kern w:val="0"/>
          <w:sz w:val="22"/>
          <w:szCs w:val="22"/>
          <w14:ligatures w14:val="none"/>
        </w:rPr>
        <w:t xml:space="preserve">Grzegorz </w:t>
      </w:r>
      <w:proofErr w:type="spellStart"/>
      <w:r w:rsidRPr="00107956">
        <w:rPr>
          <w:b/>
          <w:bCs/>
          <w:kern w:val="0"/>
          <w:sz w:val="22"/>
          <w:szCs w:val="22"/>
          <w14:ligatures w14:val="none"/>
        </w:rPr>
        <w:t>Nisiewicz</w:t>
      </w:r>
      <w:proofErr w:type="spellEnd"/>
      <w:r w:rsidRPr="00107956">
        <w:rPr>
          <w:b/>
          <w:bCs/>
          <w:kern w:val="0"/>
          <w:sz w:val="22"/>
          <w:szCs w:val="22"/>
          <w14:ligatures w14:val="none"/>
        </w:rPr>
        <w:t xml:space="preserve"> – oferta została przekazana do negocjacji.</w:t>
      </w:r>
    </w:p>
    <w:p w14:paraId="2AE94E04" w14:textId="77777777" w:rsidR="00107956" w:rsidRPr="00107956" w:rsidRDefault="00107956" w:rsidP="00107956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b/>
          <w:bCs/>
          <w:kern w:val="0"/>
          <w:sz w:val="22"/>
          <w:szCs w:val="22"/>
          <w14:ligatures w14:val="none"/>
        </w:rPr>
      </w:pPr>
      <w:r w:rsidRPr="00107956">
        <w:rPr>
          <w:b/>
          <w:bCs/>
          <w:kern w:val="0"/>
          <w:sz w:val="22"/>
          <w:szCs w:val="22"/>
          <w14:ligatures w14:val="none"/>
        </w:rPr>
        <w:t>Katarzyna Próchenko – oferta została przekazana do negocjacji.</w:t>
      </w:r>
    </w:p>
    <w:p w14:paraId="5362B9DB" w14:textId="77777777" w:rsidR="00107956" w:rsidRPr="00107956" w:rsidRDefault="00107956" w:rsidP="00107956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b/>
          <w:bCs/>
          <w:kern w:val="0"/>
          <w:sz w:val="22"/>
          <w:szCs w:val="22"/>
          <w14:ligatures w14:val="none"/>
        </w:rPr>
      </w:pPr>
      <w:r w:rsidRPr="00107956">
        <w:rPr>
          <w:b/>
          <w:bCs/>
          <w:kern w:val="0"/>
          <w:sz w:val="22"/>
          <w:szCs w:val="22"/>
          <w14:ligatures w14:val="none"/>
        </w:rPr>
        <w:t xml:space="preserve">Justyna </w:t>
      </w:r>
      <w:proofErr w:type="spellStart"/>
      <w:r w:rsidRPr="00107956">
        <w:rPr>
          <w:b/>
          <w:bCs/>
          <w:kern w:val="0"/>
          <w:sz w:val="22"/>
          <w:szCs w:val="22"/>
          <w14:ligatures w14:val="none"/>
        </w:rPr>
        <w:t>Pińkowska</w:t>
      </w:r>
      <w:proofErr w:type="spellEnd"/>
      <w:r w:rsidRPr="00107956">
        <w:rPr>
          <w:b/>
          <w:bCs/>
          <w:kern w:val="0"/>
          <w:sz w:val="22"/>
          <w:szCs w:val="22"/>
          <w14:ligatures w14:val="none"/>
        </w:rPr>
        <w:t xml:space="preserve"> – oferta została przekazana do negocjacji.</w:t>
      </w:r>
    </w:p>
    <w:p w14:paraId="0D80EE90" w14:textId="77777777" w:rsidR="00107956" w:rsidRPr="00107956" w:rsidRDefault="00107956" w:rsidP="00107956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b/>
          <w:bCs/>
          <w:kern w:val="0"/>
          <w:sz w:val="22"/>
          <w:szCs w:val="22"/>
          <w14:ligatures w14:val="none"/>
        </w:rPr>
      </w:pPr>
      <w:r w:rsidRPr="00107956">
        <w:rPr>
          <w:b/>
          <w:bCs/>
          <w:kern w:val="0"/>
          <w:sz w:val="22"/>
          <w:szCs w:val="22"/>
          <w14:ligatures w14:val="none"/>
        </w:rPr>
        <w:t xml:space="preserve">Marta </w:t>
      </w:r>
      <w:proofErr w:type="spellStart"/>
      <w:r w:rsidRPr="00107956">
        <w:rPr>
          <w:b/>
          <w:bCs/>
          <w:kern w:val="0"/>
          <w:sz w:val="22"/>
          <w:szCs w:val="22"/>
          <w14:ligatures w14:val="none"/>
        </w:rPr>
        <w:t>Szymor-Kuchnowska</w:t>
      </w:r>
      <w:proofErr w:type="spellEnd"/>
      <w:r w:rsidRPr="00107956">
        <w:rPr>
          <w:b/>
          <w:bCs/>
          <w:kern w:val="0"/>
          <w:sz w:val="22"/>
          <w:szCs w:val="22"/>
          <w14:ligatures w14:val="none"/>
        </w:rPr>
        <w:t xml:space="preserve"> – oferta została przekazana do negocjacji.</w:t>
      </w:r>
    </w:p>
    <w:p w14:paraId="264CC249" w14:textId="77777777" w:rsidR="00107956" w:rsidRPr="00107956" w:rsidRDefault="00107956" w:rsidP="00107956">
      <w:pPr>
        <w:spacing w:after="200" w:line="276" w:lineRule="auto"/>
        <w:ind w:left="720"/>
        <w:contextualSpacing/>
        <w:jc w:val="both"/>
        <w:rPr>
          <w:bCs/>
          <w:kern w:val="0"/>
          <w:sz w:val="22"/>
          <w:szCs w:val="22"/>
          <w14:ligatures w14:val="none"/>
        </w:rPr>
      </w:pPr>
    </w:p>
    <w:p w14:paraId="69C6384B" w14:textId="77777777" w:rsidR="00107956" w:rsidRPr="00107956" w:rsidRDefault="00107956" w:rsidP="00107956">
      <w:pPr>
        <w:spacing w:after="200" w:line="276" w:lineRule="auto"/>
        <w:ind w:left="720"/>
        <w:contextualSpacing/>
        <w:jc w:val="both"/>
        <w:rPr>
          <w:bCs/>
          <w:kern w:val="0"/>
          <w:sz w:val="22"/>
          <w:szCs w:val="22"/>
          <w14:ligatures w14:val="none"/>
        </w:rPr>
      </w:pPr>
    </w:p>
    <w:p w14:paraId="746A83EA" w14:textId="77777777" w:rsidR="00107956" w:rsidRPr="00107956" w:rsidRDefault="00107956" w:rsidP="00107956">
      <w:pPr>
        <w:spacing w:after="200" w:line="276" w:lineRule="auto"/>
        <w:jc w:val="both"/>
        <w:rPr>
          <w:kern w:val="0"/>
          <w:sz w:val="22"/>
          <w:szCs w:val="22"/>
          <w14:ligatures w14:val="none"/>
        </w:rPr>
      </w:pPr>
    </w:p>
    <w:p w14:paraId="35538CB6" w14:textId="77777777" w:rsidR="00107956" w:rsidRPr="00107956" w:rsidRDefault="00107956" w:rsidP="00107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14A00C0" w14:textId="77777777" w:rsidR="00107956" w:rsidRPr="00107956" w:rsidRDefault="00107956" w:rsidP="00107956">
      <w:pPr>
        <w:spacing w:after="200" w:line="276" w:lineRule="auto"/>
        <w:jc w:val="both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107956">
        <w:rPr>
          <w:rFonts w:ascii="Times New Roman" w:hAnsi="Times New Roman" w:cs="Times New Roman"/>
          <w:i/>
          <w:kern w:val="0"/>
          <w:sz w:val="22"/>
          <w:szCs w:val="22"/>
          <w:u w:val="single"/>
          <w14:ligatures w14:val="none"/>
        </w:rPr>
        <w:t>Wnioski Komisji</w:t>
      </w:r>
      <w:r w:rsidRPr="00107956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:</w:t>
      </w:r>
    </w:p>
    <w:p w14:paraId="6F0BAF65" w14:textId="77777777" w:rsidR="00107956" w:rsidRPr="00107956" w:rsidRDefault="00107956" w:rsidP="00107956">
      <w:pPr>
        <w:spacing w:after="20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07956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Komisja oceniła 1,2,3,4,5 ofert. </w:t>
      </w:r>
    </w:p>
    <w:p w14:paraId="2E54BA3E" w14:textId="77777777" w:rsidR="00107956" w:rsidRPr="00107956" w:rsidRDefault="00107956" w:rsidP="00107956">
      <w:pPr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07956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Oferta  nr od 1 do 5 zostały przekazane do negocjacji. </w:t>
      </w:r>
    </w:p>
    <w:p w14:paraId="03799C71" w14:textId="77777777" w:rsidR="00107956" w:rsidRPr="00107956" w:rsidRDefault="00107956" w:rsidP="00107956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6B734C34" w14:textId="77777777" w:rsidR="00107956" w:rsidRPr="00107956" w:rsidRDefault="00107956" w:rsidP="00107956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413F46B9" w14:textId="77777777" w:rsidR="00107956" w:rsidRPr="00107956" w:rsidRDefault="00107956" w:rsidP="00107956">
      <w:pPr>
        <w:spacing w:after="200" w:line="276" w:lineRule="auto"/>
        <w:rPr>
          <w:kern w:val="0"/>
          <w:sz w:val="22"/>
          <w:szCs w:val="22"/>
          <w14:ligatures w14:val="none"/>
        </w:rPr>
      </w:pPr>
    </w:p>
    <w:p w14:paraId="10E5CF01" w14:textId="77777777" w:rsidR="00614EEA" w:rsidRDefault="00614EEA"/>
    <w:sectPr w:rsidR="0061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704F"/>
    <w:multiLevelType w:val="hybridMultilevel"/>
    <w:tmpl w:val="C9A69140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17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EA"/>
    <w:rsid w:val="00107956"/>
    <w:rsid w:val="0030576A"/>
    <w:rsid w:val="006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E9FC"/>
  <w15:chartTrackingRefBased/>
  <w15:docId w15:val="{242B3B80-9872-4CE7-BEEC-C61E71D7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E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E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E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E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E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E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E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E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E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E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Szaluś</dc:creator>
  <cp:keywords/>
  <dc:description/>
  <cp:lastModifiedBy>Patrycja Szaluś</cp:lastModifiedBy>
  <cp:revision>2</cp:revision>
  <cp:lastPrinted>2026-05-22T12:17:00Z</cp:lastPrinted>
  <dcterms:created xsi:type="dcterms:W3CDTF">2026-05-22T12:13:00Z</dcterms:created>
  <dcterms:modified xsi:type="dcterms:W3CDTF">2026-05-22T12:17:00Z</dcterms:modified>
</cp:coreProperties>
</file>